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321375" w14:textId="77777777" w:rsidR="00D52EEB" w:rsidRDefault="00D52EEB" w:rsidP="00D52EEB">
      <w:pPr>
        <w:pStyle w:val="Geenafstand"/>
        <w:rPr>
          <w:b/>
          <w:bCs/>
          <w:sz w:val="28"/>
          <w:szCs w:val="28"/>
          <w:u w:val="single"/>
        </w:rPr>
      </w:pPr>
    </w:p>
    <w:p w14:paraId="02AE3173" w14:textId="77777777" w:rsidR="00D52EEB" w:rsidRPr="00D52EEB" w:rsidRDefault="00D52EEB" w:rsidP="00D52EEB">
      <w:pPr>
        <w:pStyle w:val="Geenafstand"/>
        <w:jc w:val="center"/>
        <w:rPr>
          <w:b/>
          <w:bCs/>
          <w:sz w:val="28"/>
          <w:szCs w:val="28"/>
          <w:u w:val="single"/>
          <w:lang w:val="en-GB"/>
        </w:rPr>
      </w:pPr>
      <w:r w:rsidRPr="00D52EEB">
        <w:rPr>
          <w:b/>
          <w:bCs/>
          <w:sz w:val="28"/>
          <w:szCs w:val="28"/>
          <w:u w:val="single"/>
          <w:lang w:val="en-GB"/>
        </w:rPr>
        <w:t>Cookie statement</w:t>
      </w:r>
    </w:p>
    <w:p w14:paraId="6FABB056" w14:textId="77777777" w:rsidR="00D52EEB" w:rsidRPr="00D52EEB" w:rsidRDefault="00D52EEB" w:rsidP="00D52EEB">
      <w:pPr>
        <w:pStyle w:val="Geenafstand"/>
        <w:rPr>
          <w:lang w:val="en-GB"/>
        </w:rPr>
      </w:pPr>
    </w:p>
    <w:p w14:paraId="2898CFDA" w14:textId="57EA9E2E" w:rsidR="00D52EEB" w:rsidRPr="00D52EEB" w:rsidRDefault="00D52EEB" w:rsidP="00D52EEB">
      <w:pPr>
        <w:pStyle w:val="Geenafstand"/>
        <w:rPr>
          <w:lang w:val="en-GB"/>
        </w:rPr>
      </w:pPr>
      <w:r w:rsidRPr="00D52EEB">
        <w:rPr>
          <w:lang w:val="en-GB"/>
        </w:rPr>
        <w:t xml:space="preserve">Sanofi Belgium NV considers it important that you can use this website optimally. That is why we are happy to adapt the content of the </w:t>
      </w:r>
      <w:r w:rsidRPr="000E5C9C">
        <w:rPr>
          <w:lang w:val="en-GB"/>
        </w:rPr>
        <w:t>website (</w:t>
      </w:r>
      <w:r w:rsidR="000E5C9C" w:rsidRPr="000E5C9C">
        <w:rPr>
          <w:lang w:val="en-US"/>
        </w:rPr>
        <w:t>www.hematologysummit.be</w:t>
      </w:r>
      <w:r w:rsidRPr="000E5C9C">
        <w:rPr>
          <w:lang w:val="en-GB"/>
        </w:rPr>
        <w:t>)</w:t>
      </w:r>
      <w:r w:rsidRPr="00D52EEB">
        <w:rPr>
          <w:lang w:val="en-GB"/>
        </w:rPr>
        <w:t xml:space="preserve"> to your personal preferences. For this we use various techniques, such as cookies, scripts, pixels, SDKs and similar technologies (hereinafter abbreviated as "cookies").</w:t>
      </w:r>
    </w:p>
    <w:p w14:paraId="096AAB4D" w14:textId="77777777" w:rsidR="00D52EEB" w:rsidRPr="00D52EEB" w:rsidRDefault="00D52EEB" w:rsidP="00D52EEB">
      <w:pPr>
        <w:pStyle w:val="Geenafstand"/>
        <w:rPr>
          <w:lang w:val="en-GB"/>
        </w:rPr>
      </w:pPr>
    </w:p>
    <w:p w14:paraId="5C3A58ED" w14:textId="77777777" w:rsidR="00D52EEB" w:rsidRPr="00D52EEB" w:rsidRDefault="00D52EEB" w:rsidP="00D52EEB">
      <w:pPr>
        <w:pStyle w:val="Geenafstand"/>
        <w:rPr>
          <w:u w:val="single"/>
          <w:lang w:val="en-GB"/>
        </w:rPr>
      </w:pPr>
      <w:r w:rsidRPr="00D52EEB">
        <w:rPr>
          <w:u w:val="single"/>
          <w:lang w:val="en-GB"/>
        </w:rPr>
        <w:t>1 Introduction</w:t>
      </w:r>
    </w:p>
    <w:p w14:paraId="45725F87" w14:textId="77777777" w:rsidR="00D52EEB" w:rsidRPr="00D52EEB" w:rsidRDefault="00D52EEB" w:rsidP="00D52EEB">
      <w:pPr>
        <w:pStyle w:val="Geenafstand"/>
        <w:rPr>
          <w:lang w:val="en-GB"/>
        </w:rPr>
      </w:pPr>
    </w:p>
    <w:p w14:paraId="4FC7994E" w14:textId="77777777" w:rsidR="00D52EEB" w:rsidRPr="00D52EEB" w:rsidRDefault="00D52EEB" w:rsidP="00D52EEB">
      <w:pPr>
        <w:pStyle w:val="Geenafstand"/>
        <w:rPr>
          <w:lang w:val="en-GB"/>
        </w:rPr>
      </w:pPr>
      <w:r w:rsidRPr="00D52EEB">
        <w:rPr>
          <w:lang w:val="en-GB"/>
        </w:rPr>
        <w:t>In this cookie statement we would like to explain to you what cookies are, which cookies we use and how you can accept or refuse cookies.</w:t>
      </w:r>
    </w:p>
    <w:p w14:paraId="37512851" w14:textId="77777777" w:rsidR="00D52EEB" w:rsidRPr="00D52EEB" w:rsidRDefault="00D52EEB" w:rsidP="00D52EEB">
      <w:pPr>
        <w:pStyle w:val="Geenafstand"/>
        <w:rPr>
          <w:lang w:val="en-GB"/>
        </w:rPr>
      </w:pPr>
    </w:p>
    <w:p w14:paraId="3F84833E" w14:textId="77777777" w:rsidR="00D52EEB" w:rsidRPr="00D52EEB" w:rsidRDefault="00D52EEB" w:rsidP="00D52EEB">
      <w:pPr>
        <w:pStyle w:val="Geenafstand"/>
        <w:rPr>
          <w:lang w:val="en-GB"/>
        </w:rPr>
      </w:pPr>
      <w:r w:rsidRPr="00D52EEB">
        <w:rPr>
          <w:lang w:val="en-GB"/>
        </w:rPr>
        <w:t>Sanofi Belgium NV is responsible for ensuring that it processes personal data in accordance with data protection and electronic communications legislation, including but not limited to the General Data Protection Regulation, the ePrivacy Directive and any Belgian law that implements it (including the law of July 30, 2018 on the protection of natural persons with regard to the processing of personal data and the law of June 13, 2005 on electronic communications).</w:t>
      </w:r>
    </w:p>
    <w:p w14:paraId="59ABB6DE" w14:textId="77777777" w:rsidR="00D52EEB" w:rsidRPr="00D52EEB" w:rsidRDefault="00D52EEB" w:rsidP="00D52EEB">
      <w:pPr>
        <w:pStyle w:val="Geenafstand"/>
        <w:rPr>
          <w:lang w:val="en-GB"/>
        </w:rPr>
      </w:pPr>
    </w:p>
    <w:p w14:paraId="2B933838" w14:textId="77777777" w:rsidR="00D52EEB" w:rsidRPr="00D52EEB" w:rsidRDefault="00D52EEB" w:rsidP="00D52EEB">
      <w:pPr>
        <w:pStyle w:val="Geenafstand"/>
        <w:rPr>
          <w:u w:val="single"/>
          <w:lang w:val="en-GB"/>
        </w:rPr>
      </w:pPr>
      <w:r w:rsidRPr="00D52EEB">
        <w:rPr>
          <w:u w:val="single"/>
          <w:lang w:val="en-GB"/>
        </w:rPr>
        <w:t>2. What are cookies?</w:t>
      </w:r>
    </w:p>
    <w:p w14:paraId="49E08074" w14:textId="77777777" w:rsidR="00D52EEB" w:rsidRPr="00D52EEB" w:rsidRDefault="00D52EEB" w:rsidP="00D52EEB">
      <w:pPr>
        <w:pStyle w:val="Geenafstand"/>
        <w:rPr>
          <w:lang w:val="en-GB"/>
        </w:rPr>
      </w:pPr>
    </w:p>
    <w:p w14:paraId="44ACC040" w14:textId="24C43ECC" w:rsidR="00D52EEB" w:rsidRPr="00D52EEB" w:rsidRDefault="00D52EEB" w:rsidP="00D52EEB">
      <w:pPr>
        <w:pStyle w:val="Geenafstand"/>
        <w:rPr>
          <w:lang w:val="en-GB"/>
        </w:rPr>
      </w:pPr>
      <w:r w:rsidRPr="000E5C9C">
        <w:rPr>
          <w:lang w:val="en-GB"/>
        </w:rPr>
        <w:t>The website (</w:t>
      </w:r>
      <w:r w:rsidR="000E5C9C" w:rsidRPr="000E5C9C">
        <w:rPr>
          <w:lang w:val="en-US"/>
        </w:rPr>
        <w:t>www.hematologysummit.be</w:t>
      </w:r>
      <w:r w:rsidRPr="000E5C9C">
        <w:rPr>
          <w:lang w:val="en-GB"/>
        </w:rPr>
        <w:t>) uses "cookies".</w:t>
      </w:r>
    </w:p>
    <w:p w14:paraId="3258367C" w14:textId="77777777" w:rsidR="00D52EEB" w:rsidRPr="00D52EEB" w:rsidRDefault="00D52EEB" w:rsidP="00D52EEB">
      <w:pPr>
        <w:pStyle w:val="Geenafstand"/>
        <w:rPr>
          <w:lang w:val="en-GB"/>
        </w:rPr>
      </w:pPr>
    </w:p>
    <w:p w14:paraId="7D2F07B6" w14:textId="77777777" w:rsidR="00D52EEB" w:rsidRPr="00D52EEB" w:rsidRDefault="00D52EEB" w:rsidP="00D52EEB">
      <w:pPr>
        <w:pStyle w:val="Geenafstand"/>
        <w:rPr>
          <w:lang w:val="en-GB"/>
        </w:rPr>
      </w:pPr>
      <w:r w:rsidRPr="00D52EEB">
        <w:rPr>
          <w:lang w:val="en-GB"/>
        </w:rPr>
        <w:t>Cookies are small files that are installed on your computer or mobile device when you visit a website or use an application.</w:t>
      </w:r>
    </w:p>
    <w:p w14:paraId="1047DB10" w14:textId="77777777" w:rsidR="00D52EEB" w:rsidRPr="00D52EEB" w:rsidRDefault="00D52EEB" w:rsidP="00D52EEB">
      <w:pPr>
        <w:pStyle w:val="Geenafstand"/>
        <w:rPr>
          <w:lang w:val="en-GB"/>
        </w:rPr>
      </w:pPr>
    </w:p>
    <w:p w14:paraId="2FABB7BA" w14:textId="77777777" w:rsidR="00D52EEB" w:rsidRPr="00D52EEB" w:rsidRDefault="00D52EEB" w:rsidP="00D52EEB">
      <w:pPr>
        <w:pStyle w:val="Geenafstand"/>
        <w:rPr>
          <w:i/>
          <w:iCs/>
          <w:lang w:val="en-GB"/>
        </w:rPr>
      </w:pPr>
      <w:r w:rsidRPr="00D52EEB">
        <w:rPr>
          <w:i/>
          <w:iCs/>
          <w:lang w:val="en-GB"/>
        </w:rPr>
        <w:t>A) What types of cookies are there?</w:t>
      </w:r>
    </w:p>
    <w:p w14:paraId="69B415E9" w14:textId="77777777" w:rsidR="00D52EEB" w:rsidRPr="00D52EEB" w:rsidRDefault="00D52EEB" w:rsidP="00D52EEB">
      <w:pPr>
        <w:pStyle w:val="Geenafstand"/>
        <w:rPr>
          <w:lang w:val="en-GB"/>
        </w:rPr>
      </w:pPr>
    </w:p>
    <w:p w14:paraId="3CB98674" w14:textId="77777777" w:rsidR="00D52EEB" w:rsidRPr="00D52EEB" w:rsidRDefault="00D52EEB" w:rsidP="00D52EEB">
      <w:pPr>
        <w:pStyle w:val="Geenafstand"/>
        <w:rPr>
          <w:lang w:val="en-GB"/>
        </w:rPr>
      </w:pPr>
      <w:r w:rsidRPr="00D52EEB">
        <w:rPr>
          <w:lang w:val="en-GB"/>
        </w:rPr>
        <w:t>Based on the party that places the cookies, a distinction can be made between:</w:t>
      </w:r>
    </w:p>
    <w:p w14:paraId="1DE424CC" w14:textId="77777777" w:rsidR="00D52EEB" w:rsidRDefault="00D52EEB" w:rsidP="00D52EEB">
      <w:pPr>
        <w:pStyle w:val="Geenafstand"/>
        <w:numPr>
          <w:ilvl w:val="0"/>
          <w:numId w:val="12"/>
        </w:numPr>
        <w:rPr>
          <w:lang w:val="en-GB"/>
        </w:rPr>
      </w:pPr>
      <w:r w:rsidRPr="00D52EEB">
        <w:rPr>
          <w:lang w:val="en-GB"/>
        </w:rPr>
        <w:t>First party cookies are cookies that are placed and managed by Sanofi Belgium NV.</w:t>
      </w:r>
    </w:p>
    <w:p w14:paraId="0FDBC721" w14:textId="303289FB" w:rsidR="00D52EEB" w:rsidRPr="00D52EEB" w:rsidRDefault="00D52EEB" w:rsidP="00D52EEB">
      <w:pPr>
        <w:pStyle w:val="Geenafstand"/>
        <w:numPr>
          <w:ilvl w:val="0"/>
          <w:numId w:val="12"/>
        </w:numPr>
        <w:rPr>
          <w:lang w:val="en-GB"/>
        </w:rPr>
      </w:pPr>
      <w:r w:rsidRPr="00D52EEB">
        <w:rPr>
          <w:lang w:val="en-GB"/>
        </w:rPr>
        <w:t>Third party cookies are cookies that are placed or managed by a third party. When placing third party cookies, certain information is shared with the third party.</w:t>
      </w:r>
    </w:p>
    <w:p w14:paraId="7D72F03C" w14:textId="77777777" w:rsidR="00D52EEB" w:rsidRPr="00D52EEB" w:rsidRDefault="00D52EEB" w:rsidP="00D52EEB">
      <w:pPr>
        <w:pStyle w:val="Geenafstand"/>
        <w:rPr>
          <w:lang w:val="en-GB"/>
        </w:rPr>
      </w:pPr>
    </w:p>
    <w:p w14:paraId="3D77374A" w14:textId="77777777" w:rsidR="00D52EEB" w:rsidRPr="00D52EEB" w:rsidRDefault="00D52EEB" w:rsidP="00D52EEB">
      <w:pPr>
        <w:pStyle w:val="Geenafstand"/>
        <w:rPr>
          <w:i/>
          <w:iCs/>
          <w:lang w:val="en-GB"/>
        </w:rPr>
      </w:pPr>
      <w:r w:rsidRPr="00D52EEB">
        <w:rPr>
          <w:i/>
          <w:iCs/>
          <w:lang w:val="en-GB"/>
        </w:rPr>
        <w:t>B) How long do cookies last?</w:t>
      </w:r>
    </w:p>
    <w:p w14:paraId="2190F7B6" w14:textId="77777777" w:rsidR="00D52EEB" w:rsidRPr="00D52EEB" w:rsidRDefault="00D52EEB" w:rsidP="00D52EEB">
      <w:pPr>
        <w:pStyle w:val="Geenafstand"/>
        <w:rPr>
          <w:lang w:val="en-GB"/>
        </w:rPr>
      </w:pPr>
    </w:p>
    <w:p w14:paraId="517BD530" w14:textId="77777777" w:rsidR="00D52EEB" w:rsidRPr="00D52EEB" w:rsidRDefault="00D52EEB" w:rsidP="00D52EEB">
      <w:pPr>
        <w:pStyle w:val="Geenafstand"/>
        <w:rPr>
          <w:lang w:val="en-GB"/>
        </w:rPr>
      </w:pPr>
      <w:r w:rsidRPr="00D52EEB">
        <w:rPr>
          <w:lang w:val="en-GB"/>
        </w:rPr>
        <w:t>Based on the duration of cookies, a distinction can be made between:</w:t>
      </w:r>
    </w:p>
    <w:p w14:paraId="3744A3D9" w14:textId="77777777" w:rsidR="00D52EEB" w:rsidRDefault="00D52EEB" w:rsidP="00D52EEB">
      <w:pPr>
        <w:pStyle w:val="Geenafstand"/>
        <w:numPr>
          <w:ilvl w:val="0"/>
          <w:numId w:val="13"/>
        </w:numPr>
        <w:rPr>
          <w:lang w:val="en-GB"/>
        </w:rPr>
      </w:pPr>
      <w:r w:rsidRPr="00D52EEB">
        <w:rPr>
          <w:lang w:val="en-GB"/>
        </w:rPr>
        <w:t>Temporary cookies are temporarily stored in your browser. These cookies are deleted as soon as you close the browser.</w:t>
      </w:r>
    </w:p>
    <w:p w14:paraId="3B577EA8" w14:textId="5DDB3B7B" w:rsidR="00D52EEB" w:rsidRPr="00D52EEB" w:rsidRDefault="00D52EEB" w:rsidP="00D52EEB">
      <w:pPr>
        <w:pStyle w:val="Geenafstand"/>
        <w:numPr>
          <w:ilvl w:val="0"/>
          <w:numId w:val="13"/>
        </w:numPr>
        <w:rPr>
          <w:lang w:val="en-GB"/>
        </w:rPr>
      </w:pPr>
      <w:r w:rsidRPr="00D52EEB">
        <w:rPr>
          <w:lang w:val="en-GB"/>
        </w:rPr>
        <w:t>Permanent cookies remain on your computer or mobile device, even if the browser or application is closed. These cookies remain on your device until the predetermined end date is reached, a new cookie is installed, or you delete a cookie from your device.</w:t>
      </w:r>
    </w:p>
    <w:p w14:paraId="26A2CAC6" w14:textId="77777777" w:rsidR="00D52EEB" w:rsidRPr="00D52EEB" w:rsidRDefault="00D52EEB" w:rsidP="00D52EEB">
      <w:pPr>
        <w:pStyle w:val="Geenafstand"/>
        <w:rPr>
          <w:lang w:val="en-GB"/>
        </w:rPr>
      </w:pPr>
    </w:p>
    <w:p w14:paraId="4E49DC4E" w14:textId="77777777" w:rsidR="00D52EEB" w:rsidRPr="00D52EEB" w:rsidRDefault="00D52EEB" w:rsidP="00D52EEB">
      <w:pPr>
        <w:pStyle w:val="Geenafstand"/>
        <w:rPr>
          <w:i/>
          <w:iCs/>
          <w:lang w:val="en-GB"/>
        </w:rPr>
      </w:pPr>
      <w:r w:rsidRPr="00D52EEB">
        <w:rPr>
          <w:i/>
          <w:iCs/>
          <w:lang w:val="en-GB"/>
        </w:rPr>
        <w:t>C) Which cookies does Sanofi Belgium NV use for which purpose?</w:t>
      </w:r>
    </w:p>
    <w:p w14:paraId="02957607" w14:textId="77777777" w:rsidR="00D52EEB" w:rsidRPr="00D52EEB" w:rsidRDefault="00D52EEB" w:rsidP="00D52EEB">
      <w:pPr>
        <w:pStyle w:val="Geenafstand"/>
        <w:rPr>
          <w:lang w:val="en-GB"/>
        </w:rPr>
      </w:pPr>
    </w:p>
    <w:p w14:paraId="3ADDAE47" w14:textId="77777777" w:rsidR="00D52EEB" w:rsidRPr="00D52EEB" w:rsidRDefault="00D52EEB" w:rsidP="00D52EEB">
      <w:pPr>
        <w:pStyle w:val="Geenafstand"/>
        <w:rPr>
          <w:lang w:val="en-GB"/>
        </w:rPr>
      </w:pPr>
      <w:r w:rsidRPr="00D52EEB">
        <w:rPr>
          <w:lang w:val="en-GB"/>
        </w:rPr>
        <w:t>Cookies can be divided into different categories.</w:t>
      </w:r>
    </w:p>
    <w:p w14:paraId="6573BB6D" w14:textId="58354981" w:rsidR="00D52EEB" w:rsidRDefault="00D52EEB" w:rsidP="00D52EEB">
      <w:pPr>
        <w:pStyle w:val="Geenafstand"/>
        <w:rPr>
          <w:lang w:val="en-GB"/>
        </w:rPr>
      </w:pPr>
    </w:p>
    <w:p w14:paraId="0F51AC83" w14:textId="22CA7C0A" w:rsidR="00811852" w:rsidRPr="00D52EEB" w:rsidRDefault="00811852" w:rsidP="00D52EEB">
      <w:pPr>
        <w:pStyle w:val="Geenafstand"/>
        <w:rPr>
          <w:lang w:val="en-GB"/>
        </w:rPr>
      </w:pPr>
      <w:r w:rsidRPr="00811852">
        <w:rPr>
          <w:lang w:val="en-GB"/>
        </w:rPr>
        <w:t>Sanofi Belgium NV uses:</w:t>
      </w:r>
    </w:p>
    <w:p w14:paraId="2EF747FA" w14:textId="500357BE" w:rsidR="00D52EEB" w:rsidRDefault="00D52EEB" w:rsidP="00D52EEB">
      <w:pPr>
        <w:pStyle w:val="Geenafstand"/>
        <w:numPr>
          <w:ilvl w:val="0"/>
          <w:numId w:val="14"/>
        </w:numPr>
        <w:rPr>
          <w:lang w:val="en-GB"/>
        </w:rPr>
      </w:pPr>
      <w:r w:rsidRPr="00D52EEB">
        <w:rPr>
          <w:lang w:val="en-GB"/>
        </w:rPr>
        <w:lastRenderedPageBreak/>
        <w:t xml:space="preserve">Necessary cookies ensure that this website works correctly. These cookies are always placed because they are essential to ensure the proper functioning of the website. No </w:t>
      </w:r>
      <w:r w:rsidR="00763E1A">
        <w:rPr>
          <w:lang w:val="en-GB"/>
        </w:rPr>
        <w:t>consent</w:t>
      </w:r>
      <w:r w:rsidRPr="00D52EEB">
        <w:rPr>
          <w:lang w:val="en-GB"/>
        </w:rPr>
        <w:t xml:space="preserve"> is required to place these cookies. These cookies cannot be refused.</w:t>
      </w:r>
    </w:p>
    <w:p w14:paraId="57EDAEAE" w14:textId="77777777" w:rsidR="00D52EEB" w:rsidRPr="00D52EEB" w:rsidRDefault="00D52EEB" w:rsidP="00D52EEB">
      <w:pPr>
        <w:pStyle w:val="Geenafstand"/>
        <w:rPr>
          <w:lang w:val="en-GB"/>
        </w:rPr>
      </w:pPr>
    </w:p>
    <w:p w14:paraId="54533F26" w14:textId="77777777" w:rsidR="00D52EEB" w:rsidRPr="00D52EEB" w:rsidRDefault="00D52EEB" w:rsidP="00D52EEB">
      <w:pPr>
        <w:pStyle w:val="Geenafstand"/>
        <w:rPr>
          <w:lang w:val="en-GB"/>
        </w:rPr>
      </w:pPr>
      <w:r w:rsidRPr="00D52EEB">
        <w:rPr>
          <w:lang w:val="en-GB"/>
        </w:rPr>
        <w:t>More information can be found in the detailed list of cookies.</w:t>
      </w:r>
    </w:p>
    <w:p w14:paraId="18AA6AE6" w14:textId="77777777" w:rsidR="00D52EEB" w:rsidRPr="00D52EEB" w:rsidRDefault="00D52EEB" w:rsidP="00D52EEB">
      <w:pPr>
        <w:pStyle w:val="Geenafstand"/>
        <w:rPr>
          <w:lang w:val="en-GB"/>
        </w:rPr>
      </w:pPr>
    </w:p>
    <w:p w14:paraId="5CD3C814" w14:textId="77777777" w:rsidR="00D52EEB" w:rsidRPr="00D52EEB" w:rsidRDefault="00D52EEB" w:rsidP="00D52EEB">
      <w:pPr>
        <w:pStyle w:val="Geenafstand"/>
        <w:rPr>
          <w:lang w:val="en-GB"/>
        </w:rPr>
      </w:pPr>
      <w:r w:rsidRPr="00D52EEB">
        <w:rPr>
          <w:lang w:val="en-GB"/>
        </w:rPr>
        <w:t>Necessary cookies</w:t>
      </w:r>
    </w:p>
    <w:p w14:paraId="43AF8EE4" w14:textId="4093034D" w:rsidR="00D52EEB" w:rsidRDefault="00D52EEB" w:rsidP="00D52EEB">
      <w:pPr>
        <w:pStyle w:val="Geenafstand"/>
        <w:rPr>
          <w:lang w:val="en-GB"/>
        </w:rPr>
      </w:pPr>
    </w:p>
    <w:tbl>
      <w:tblPr>
        <w:tblStyle w:val="Tabelraster"/>
        <w:tblW w:w="0" w:type="auto"/>
        <w:tblLook w:val="04A0" w:firstRow="1" w:lastRow="0" w:firstColumn="1" w:lastColumn="0" w:noHBand="0" w:noVBand="1"/>
      </w:tblPr>
      <w:tblGrid>
        <w:gridCol w:w="2265"/>
        <w:gridCol w:w="2265"/>
        <w:gridCol w:w="2266"/>
        <w:gridCol w:w="2266"/>
      </w:tblGrid>
      <w:tr w:rsidR="00763E1A" w:rsidRPr="00A86920" w14:paraId="544C7850" w14:textId="77777777" w:rsidTr="00763E1A">
        <w:tc>
          <w:tcPr>
            <w:tcW w:w="2265" w:type="dxa"/>
          </w:tcPr>
          <w:p w14:paraId="50A63F16" w14:textId="7805336A" w:rsidR="00763E1A" w:rsidRPr="00A86920" w:rsidRDefault="00763E1A" w:rsidP="00D52EEB">
            <w:pPr>
              <w:pStyle w:val="Geenafstand"/>
              <w:rPr>
                <w:rFonts w:cstheme="minorHAnsi"/>
                <w:lang w:val="en-GB"/>
              </w:rPr>
            </w:pPr>
            <w:r w:rsidRPr="00A86920">
              <w:rPr>
                <w:rFonts w:cstheme="minorHAnsi"/>
                <w:lang w:val="en-GB"/>
              </w:rPr>
              <w:t>Name of cookie</w:t>
            </w:r>
          </w:p>
        </w:tc>
        <w:tc>
          <w:tcPr>
            <w:tcW w:w="2265" w:type="dxa"/>
          </w:tcPr>
          <w:p w14:paraId="14CF17D2" w14:textId="5760B5CC" w:rsidR="00763E1A" w:rsidRPr="00A86920" w:rsidRDefault="00763E1A" w:rsidP="00D52EEB">
            <w:pPr>
              <w:pStyle w:val="Geenafstand"/>
              <w:rPr>
                <w:rFonts w:cstheme="minorHAnsi"/>
                <w:lang w:val="en-GB"/>
              </w:rPr>
            </w:pPr>
            <w:r w:rsidRPr="00A86920">
              <w:rPr>
                <w:rFonts w:cstheme="minorHAnsi"/>
                <w:lang w:val="en-GB"/>
              </w:rPr>
              <w:t>Party (+ link to privacy statement of third party)</w:t>
            </w:r>
          </w:p>
        </w:tc>
        <w:tc>
          <w:tcPr>
            <w:tcW w:w="2266" w:type="dxa"/>
          </w:tcPr>
          <w:p w14:paraId="67D18B2F" w14:textId="507EBE1D" w:rsidR="00763E1A" w:rsidRPr="00A86920" w:rsidRDefault="00763E1A" w:rsidP="00D52EEB">
            <w:pPr>
              <w:pStyle w:val="Geenafstand"/>
              <w:rPr>
                <w:rFonts w:cstheme="minorHAnsi"/>
                <w:lang w:val="en-GB"/>
              </w:rPr>
            </w:pPr>
            <w:r w:rsidRPr="00A86920">
              <w:rPr>
                <w:rFonts w:cstheme="minorHAnsi"/>
                <w:lang w:val="en-GB"/>
              </w:rPr>
              <w:t>For what purpose does Sanofi use that information for</w:t>
            </w:r>
          </w:p>
        </w:tc>
        <w:tc>
          <w:tcPr>
            <w:tcW w:w="2266" w:type="dxa"/>
          </w:tcPr>
          <w:p w14:paraId="6CD5773E" w14:textId="58C4EC7D" w:rsidR="00763E1A" w:rsidRPr="00A86920" w:rsidRDefault="00763E1A" w:rsidP="00D52EEB">
            <w:pPr>
              <w:pStyle w:val="Geenafstand"/>
              <w:rPr>
                <w:rFonts w:cstheme="minorHAnsi"/>
                <w:lang w:val="en-GB"/>
              </w:rPr>
            </w:pPr>
            <w:r w:rsidRPr="00A86920">
              <w:rPr>
                <w:rFonts w:cstheme="minorHAnsi"/>
                <w:lang w:val="en-GB"/>
              </w:rPr>
              <w:t>Maximum duration</w:t>
            </w:r>
          </w:p>
        </w:tc>
      </w:tr>
      <w:tr w:rsidR="00763E1A" w:rsidRPr="00A86920" w14:paraId="0376FF25" w14:textId="77777777" w:rsidTr="00763E1A">
        <w:tc>
          <w:tcPr>
            <w:tcW w:w="2265" w:type="dxa"/>
          </w:tcPr>
          <w:p w14:paraId="698C1C15" w14:textId="77777777" w:rsidR="00194FE7" w:rsidRPr="00A86920" w:rsidRDefault="00194FE7" w:rsidP="00194FE7">
            <w:pPr>
              <w:rPr>
                <w:rFonts w:cstheme="minorHAnsi"/>
                <w:color w:val="000000"/>
              </w:rPr>
            </w:pPr>
            <w:r w:rsidRPr="00A86920">
              <w:rPr>
                <w:rFonts w:cstheme="minorHAnsi"/>
                <w:color w:val="000000"/>
              </w:rPr>
              <w:t>__cfduid</w:t>
            </w:r>
          </w:p>
          <w:p w14:paraId="784FD38F" w14:textId="77777777" w:rsidR="00763E1A" w:rsidRPr="00A86920" w:rsidRDefault="00763E1A" w:rsidP="00D52EEB">
            <w:pPr>
              <w:pStyle w:val="Geenafstand"/>
              <w:rPr>
                <w:rFonts w:cstheme="minorHAnsi"/>
                <w:lang w:val="en-GB"/>
              </w:rPr>
            </w:pPr>
          </w:p>
        </w:tc>
        <w:tc>
          <w:tcPr>
            <w:tcW w:w="2265" w:type="dxa"/>
          </w:tcPr>
          <w:p w14:paraId="29741228" w14:textId="2E41FEDF" w:rsidR="00763E1A" w:rsidRPr="00A86920" w:rsidRDefault="00194FE7" w:rsidP="00D52EEB">
            <w:pPr>
              <w:pStyle w:val="Geenafstand"/>
              <w:rPr>
                <w:rFonts w:cstheme="minorHAnsi"/>
                <w:lang w:val="en-GB"/>
              </w:rPr>
            </w:pPr>
            <w:proofErr w:type="gramStart"/>
            <w:r w:rsidRPr="00A86920">
              <w:rPr>
                <w:rFonts w:cstheme="minorHAnsi"/>
                <w:color w:val="000000"/>
              </w:rPr>
              <w:t>.datatables.net</w:t>
            </w:r>
            <w:proofErr w:type="gramEnd"/>
          </w:p>
        </w:tc>
        <w:tc>
          <w:tcPr>
            <w:tcW w:w="2266" w:type="dxa"/>
          </w:tcPr>
          <w:p w14:paraId="64E95016" w14:textId="110E21BA" w:rsidR="00763E1A" w:rsidRPr="00A86920" w:rsidRDefault="00194FE7" w:rsidP="00605002">
            <w:pPr>
              <w:pStyle w:val="Geenafstand"/>
              <w:rPr>
                <w:rFonts w:cstheme="minorHAnsi"/>
                <w:lang w:val="en-GB"/>
              </w:rPr>
            </w:pPr>
            <w:r w:rsidRPr="00A86920">
              <w:rPr>
                <w:rFonts w:cstheme="minorHAnsi"/>
                <w:color w:val="000000"/>
                <w:lang w:val="en-GB"/>
              </w:rPr>
              <w:t>The cookie is used by cdn services like CloudFare to identify individual clients behind a shared IP address and apply security settings on a per-client basis. It does not correspond to any user ID in the web application and does not store any personally identifiable information.</w:t>
            </w:r>
          </w:p>
        </w:tc>
        <w:tc>
          <w:tcPr>
            <w:tcW w:w="2266" w:type="dxa"/>
          </w:tcPr>
          <w:p w14:paraId="65B247BD" w14:textId="22992B97" w:rsidR="00763E1A" w:rsidRPr="00A86920" w:rsidRDefault="00194FE7" w:rsidP="00D52EEB">
            <w:pPr>
              <w:pStyle w:val="Geenafstand"/>
              <w:rPr>
                <w:rFonts w:cstheme="minorHAnsi"/>
                <w:lang w:val="en-GB"/>
              </w:rPr>
            </w:pPr>
            <w:r w:rsidRPr="00A86920">
              <w:rPr>
                <w:rFonts w:cstheme="minorHAnsi"/>
                <w:color w:val="000000"/>
              </w:rPr>
              <w:t>29 days 23 hours 59 minutes</w:t>
            </w:r>
          </w:p>
        </w:tc>
      </w:tr>
    </w:tbl>
    <w:p w14:paraId="7069F77F" w14:textId="77777777" w:rsidR="00D52EEB" w:rsidRPr="00D52EEB" w:rsidRDefault="00D52EEB" w:rsidP="00D52EEB">
      <w:pPr>
        <w:pStyle w:val="Geenafstand"/>
        <w:rPr>
          <w:lang w:val="en-GB"/>
        </w:rPr>
      </w:pPr>
    </w:p>
    <w:p w14:paraId="165A1921" w14:textId="2C48B64E" w:rsidR="00D52EEB" w:rsidRPr="00763E1A" w:rsidRDefault="00D52EEB" w:rsidP="00D52EEB">
      <w:pPr>
        <w:pStyle w:val="Geenafstand"/>
        <w:rPr>
          <w:u w:val="single"/>
          <w:lang w:val="en-GB"/>
        </w:rPr>
      </w:pPr>
      <w:r w:rsidRPr="00763E1A">
        <w:rPr>
          <w:u w:val="single"/>
          <w:lang w:val="en-GB"/>
        </w:rPr>
        <w:t>3. Why does Sanofi Belgium NV use cookies?</w:t>
      </w:r>
    </w:p>
    <w:p w14:paraId="46216572" w14:textId="77777777" w:rsidR="00D52EEB" w:rsidRPr="00763E1A" w:rsidRDefault="00D52EEB" w:rsidP="00C56841">
      <w:pPr>
        <w:pStyle w:val="Geenafstand"/>
        <w:rPr>
          <w:lang w:val="en-GB"/>
        </w:rPr>
      </w:pPr>
    </w:p>
    <w:p w14:paraId="067B3554" w14:textId="77777777" w:rsidR="00763E1A" w:rsidRPr="00763E1A" w:rsidRDefault="00763E1A" w:rsidP="00763E1A">
      <w:pPr>
        <w:pStyle w:val="Geenafstand"/>
        <w:rPr>
          <w:lang w:val="en-GB"/>
        </w:rPr>
      </w:pPr>
      <w:r w:rsidRPr="00763E1A">
        <w:rPr>
          <w:lang w:val="en-GB"/>
        </w:rPr>
        <w:t>We primarily use cookies to offer you a properly functioning website.</w:t>
      </w:r>
    </w:p>
    <w:p w14:paraId="3FB99987" w14:textId="2FCA1990" w:rsidR="00763E1A" w:rsidRPr="00763E1A" w:rsidRDefault="00763E1A" w:rsidP="00763E1A">
      <w:pPr>
        <w:pStyle w:val="Geenafstand"/>
        <w:rPr>
          <w:lang w:val="en-GB"/>
        </w:rPr>
      </w:pPr>
      <w:r w:rsidRPr="00763E1A">
        <w:rPr>
          <w:lang w:val="en-GB"/>
        </w:rPr>
        <w:t>We can also use cookies to map your behaviour on the website. In this way we can improve the website for all visitors to the website and better tailor it to your interests.</w:t>
      </w:r>
    </w:p>
    <w:p w14:paraId="4E43AADB" w14:textId="77777777" w:rsidR="00763E1A" w:rsidRPr="00763E1A" w:rsidRDefault="00763E1A" w:rsidP="00763E1A">
      <w:pPr>
        <w:pStyle w:val="Geenafstand"/>
        <w:rPr>
          <w:lang w:val="en-GB"/>
        </w:rPr>
      </w:pPr>
      <w:r w:rsidRPr="00763E1A">
        <w:rPr>
          <w:lang w:val="en-GB"/>
        </w:rPr>
        <w:t>Finally, we also use cookies to improve your user experience.</w:t>
      </w:r>
    </w:p>
    <w:p w14:paraId="66A72681" w14:textId="77777777" w:rsidR="00763E1A" w:rsidRPr="00763E1A" w:rsidRDefault="00763E1A" w:rsidP="00763E1A">
      <w:pPr>
        <w:pStyle w:val="Geenafstand"/>
        <w:rPr>
          <w:lang w:val="en-GB"/>
        </w:rPr>
      </w:pPr>
    </w:p>
    <w:p w14:paraId="1DD0642B" w14:textId="55B84D38" w:rsidR="00763E1A" w:rsidRPr="00763E1A" w:rsidRDefault="001A5971" w:rsidP="00763E1A">
      <w:pPr>
        <w:pStyle w:val="Geenafstand"/>
        <w:rPr>
          <w:u w:val="single"/>
          <w:lang w:val="en-GB"/>
        </w:rPr>
      </w:pPr>
      <w:r>
        <w:rPr>
          <w:u w:val="single"/>
          <w:lang w:val="en-GB"/>
        </w:rPr>
        <w:t>4</w:t>
      </w:r>
      <w:r w:rsidR="00763E1A" w:rsidRPr="00763E1A">
        <w:rPr>
          <w:u w:val="single"/>
          <w:lang w:val="en-GB"/>
        </w:rPr>
        <w:t>. What about your privacy?</w:t>
      </w:r>
    </w:p>
    <w:p w14:paraId="5E9F9A83" w14:textId="77777777" w:rsidR="00763E1A" w:rsidRPr="00763E1A" w:rsidRDefault="00763E1A" w:rsidP="00763E1A">
      <w:pPr>
        <w:pStyle w:val="Geenafstand"/>
        <w:rPr>
          <w:lang w:val="en-GB"/>
        </w:rPr>
      </w:pPr>
    </w:p>
    <w:p w14:paraId="2BF78C13" w14:textId="77777777" w:rsidR="00763E1A" w:rsidRPr="00763E1A" w:rsidRDefault="00763E1A" w:rsidP="00763E1A">
      <w:pPr>
        <w:pStyle w:val="Geenafstand"/>
        <w:rPr>
          <w:lang w:val="en-GB"/>
        </w:rPr>
      </w:pPr>
      <w:r w:rsidRPr="00763E1A">
        <w:rPr>
          <w:lang w:val="en-GB"/>
        </w:rPr>
        <w:t>If Sanofi Belgium NV collects personal data via cookies, this is always done in accordance with the Privacy Statement.</w:t>
      </w:r>
    </w:p>
    <w:p w14:paraId="52C591BD" w14:textId="77777777" w:rsidR="00763E1A" w:rsidRPr="00763E1A" w:rsidRDefault="00763E1A" w:rsidP="00763E1A">
      <w:pPr>
        <w:pStyle w:val="Geenafstand"/>
        <w:rPr>
          <w:lang w:val="en-GB"/>
        </w:rPr>
      </w:pPr>
    </w:p>
    <w:p w14:paraId="0074DB87" w14:textId="77777777" w:rsidR="00763E1A" w:rsidRPr="00763E1A" w:rsidRDefault="00763E1A" w:rsidP="00763E1A">
      <w:pPr>
        <w:pStyle w:val="Geenafstand"/>
        <w:rPr>
          <w:lang w:val="en-GB"/>
        </w:rPr>
      </w:pPr>
      <w:r w:rsidRPr="00763E1A">
        <w:rPr>
          <w:lang w:val="en-GB"/>
        </w:rPr>
        <w:t>We recommend that you also read the privacy statement carefully. The privacy and cookie statement form a whole.</w:t>
      </w:r>
    </w:p>
    <w:p w14:paraId="1E1671AF" w14:textId="77777777" w:rsidR="00763E1A" w:rsidRPr="00763E1A" w:rsidRDefault="00763E1A" w:rsidP="00763E1A">
      <w:pPr>
        <w:pStyle w:val="Geenafstand"/>
        <w:rPr>
          <w:lang w:val="en-GB"/>
        </w:rPr>
      </w:pPr>
    </w:p>
    <w:p w14:paraId="78605139" w14:textId="3FEDFC14" w:rsidR="00763E1A" w:rsidRDefault="00763E1A" w:rsidP="00763E1A">
      <w:pPr>
        <w:pStyle w:val="Geenafstand"/>
        <w:rPr>
          <w:lang w:val="en-GB"/>
        </w:rPr>
      </w:pPr>
      <w:r w:rsidRPr="00763E1A">
        <w:rPr>
          <w:lang w:val="en-GB"/>
        </w:rPr>
        <w:t>In our privacy statement you can find out which personal data (as defined below) are processed by using the website, how this data is collected, what the legal basis for processing is, to whom this data is or may be disclosed. You can also find information on how to exercise your rights or what to do if you have questions about the processing of your personal data.</w:t>
      </w:r>
    </w:p>
    <w:p w14:paraId="27EC5359" w14:textId="77777777" w:rsidR="00763E1A" w:rsidRPr="00763E1A" w:rsidRDefault="00763E1A" w:rsidP="00763E1A">
      <w:pPr>
        <w:pStyle w:val="Geenafstand"/>
        <w:rPr>
          <w:lang w:val="en-GB"/>
        </w:rPr>
      </w:pPr>
    </w:p>
    <w:p w14:paraId="2218F178" w14:textId="6A089DB1" w:rsidR="00763E1A" w:rsidRPr="00763E1A" w:rsidRDefault="001A5971" w:rsidP="00763E1A">
      <w:pPr>
        <w:pStyle w:val="Geenafstand"/>
        <w:rPr>
          <w:u w:val="single"/>
          <w:lang w:val="en-GB"/>
        </w:rPr>
      </w:pPr>
      <w:r>
        <w:rPr>
          <w:u w:val="single"/>
          <w:lang w:val="en-GB"/>
        </w:rPr>
        <w:t>5</w:t>
      </w:r>
      <w:r w:rsidR="00763E1A" w:rsidRPr="00763E1A">
        <w:rPr>
          <w:u w:val="single"/>
          <w:lang w:val="en-GB"/>
        </w:rPr>
        <w:t>. Who can you contact with questions or complaints?</w:t>
      </w:r>
    </w:p>
    <w:p w14:paraId="31F44284" w14:textId="77777777" w:rsidR="00763E1A" w:rsidRPr="00763E1A" w:rsidRDefault="00763E1A" w:rsidP="00763E1A">
      <w:pPr>
        <w:pStyle w:val="Geenafstand"/>
        <w:rPr>
          <w:lang w:val="en-GB"/>
        </w:rPr>
      </w:pPr>
      <w:bookmarkStart w:id="0" w:name="_GoBack"/>
      <w:bookmarkEnd w:id="0"/>
    </w:p>
    <w:p w14:paraId="02A88518" w14:textId="77777777" w:rsidR="00763E1A" w:rsidRPr="00763E1A" w:rsidRDefault="00763E1A" w:rsidP="00763E1A">
      <w:pPr>
        <w:pStyle w:val="Geenafstand"/>
        <w:rPr>
          <w:lang w:val="en-GB"/>
        </w:rPr>
      </w:pPr>
      <w:r w:rsidRPr="00763E1A">
        <w:rPr>
          <w:lang w:val="en-GB"/>
        </w:rPr>
        <w:t>If you have any questions after reading our Cookie Notice, we recommend that you contact our local data protection officer.</w:t>
      </w:r>
    </w:p>
    <w:p w14:paraId="1606939B" w14:textId="77777777" w:rsidR="00763E1A" w:rsidRPr="00763E1A" w:rsidRDefault="00763E1A" w:rsidP="00763E1A">
      <w:pPr>
        <w:pStyle w:val="Geenafstand"/>
        <w:rPr>
          <w:lang w:val="en-GB"/>
        </w:rPr>
      </w:pPr>
    </w:p>
    <w:p w14:paraId="15596965" w14:textId="77777777" w:rsidR="00763E1A" w:rsidRPr="00763E1A" w:rsidRDefault="00763E1A" w:rsidP="00763E1A">
      <w:pPr>
        <w:pStyle w:val="Geenafstand"/>
        <w:rPr>
          <w:lang w:val="en-GB"/>
        </w:rPr>
      </w:pPr>
      <w:r w:rsidRPr="00763E1A">
        <w:rPr>
          <w:lang w:val="en-GB"/>
        </w:rPr>
        <w:t>This can be done by sending an email to dataprivacy.belgium@sanofi.com or by sending a letter to Sanofi, for the attention of the Data Protection Officer, Leonardo Da Vincilaan 19, 1831 Diegem.</w:t>
      </w:r>
    </w:p>
    <w:p w14:paraId="222D0822" w14:textId="77777777" w:rsidR="00763E1A" w:rsidRPr="00763E1A" w:rsidRDefault="00763E1A" w:rsidP="00763E1A">
      <w:pPr>
        <w:pStyle w:val="Geenafstand"/>
        <w:rPr>
          <w:lang w:val="en-GB"/>
        </w:rPr>
      </w:pPr>
      <w:r w:rsidRPr="00763E1A">
        <w:rPr>
          <w:lang w:val="en-GB"/>
        </w:rPr>
        <w:t>You also have the right to ask a question or complain to your local data protection authority if you believe Sanofi does not respect your privacy.</w:t>
      </w:r>
    </w:p>
    <w:p w14:paraId="349DBBEC" w14:textId="77777777" w:rsidR="00763E1A" w:rsidRPr="00763E1A" w:rsidRDefault="00763E1A" w:rsidP="00763E1A">
      <w:pPr>
        <w:pStyle w:val="Geenafstand"/>
        <w:rPr>
          <w:lang w:val="en-GB"/>
        </w:rPr>
      </w:pPr>
    </w:p>
    <w:p w14:paraId="223F0FB9" w14:textId="77777777" w:rsidR="00763E1A" w:rsidRPr="00763E1A" w:rsidRDefault="00763E1A" w:rsidP="00763E1A">
      <w:pPr>
        <w:pStyle w:val="Geenafstand"/>
        <w:rPr>
          <w:lang w:val="en-GB"/>
        </w:rPr>
      </w:pPr>
      <w:r w:rsidRPr="00763E1A">
        <w:rPr>
          <w:lang w:val="en-GB"/>
        </w:rPr>
        <w:t xml:space="preserve">The competent authority for Belgium is the Data Protection Authority (https://dataprotectionauthority.be/). You can contact them by sending an email to contact@apd-gba.be or by sending a letter to the Data Protection Authority, </w:t>
      </w:r>
      <w:proofErr w:type="spellStart"/>
      <w:r w:rsidRPr="00763E1A">
        <w:rPr>
          <w:lang w:val="en-GB"/>
        </w:rPr>
        <w:t>Drukpersstraat</w:t>
      </w:r>
      <w:proofErr w:type="spellEnd"/>
      <w:r w:rsidRPr="00763E1A">
        <w:rPr>
          <w:lang w:val="en-GB"/>
        </w:rPr>
        <w:t xml:space="preserve"> 35, 1000 Brussels.</w:t>
      </w:r>
    </w:p>
    <w:p w14:paraId="684AEE84" w14:textId="77777777" w:rsidR="00763E1A" w:rsidRPr="00763E1A" w:rsidRDefault="00763E1A" w:rsidP="00763E1A">
      <w:pPr>
        <w:pStyle w:val="Geenafstand"/>
        <w:rPr>
          <w:lang w:val="en-GB"/>
        </w:rPr>
      </w:pPr>
    </w:p>
    <w:p w14:paraId="1DAD34A4" w14:textId="15A49E32" w:rsidR="00763E1A" w:rsidRPr="00763E1A" w:rsidRDefault="001A5971" w:rsidP="00763E1A">
      <w:pPr>
        <w:pStyle w:val="Geenafstand"/>
        <w:rPr>
          <w:u w:val="single"/>
          <w:lang w:val="en-GB"/>
        </w:rPr>
      </w:pPr>
      <w:r>
        <w:rPr>
          <w:u w:val="single"/>
          <w:lang w:val="en-GB"/>
        </w:rPr>
        <w:t>6</w:t>
      </w:r>
      <w:r w:rsidR="00763E1A" w:rsidRPr="00763E1A">
        <w:rPr>
          <w:u w:val="single"/>
          <w:lang w:val="en-GB"/>
        </w:rPr>
        <w:t>. Updates to this Cookie Statement</w:t>
      </w:r>
    </w:p>
    <w:p w14:paraId="18C946A1" w14:textId="77777777" w:rsidR="00763E1A" w:rsidRPr="00763E1A" w:rsidRDefault="00763E1A" w:rsidP="00763E1A">
      <w:pPr>
        <w:pStyle w:val="Geenafstand"/>
        <w:rPr>
          <w:lang w:val="en-GB"/>
        </w:rPr>
      </w:pPr>
    </w:p>
    <w:p w14:paraId="7CA75A2A" w14:textId="77777777" w:rsidR="00763E1A" w:rsidRPr="00763E1A" w:rsidRDefault="00763E1A" w:rsidP="00763E1A">
      <w:pPr>
        <w:pStyle w:val="Geenafstand"/>
        <w:rPr>
          <w:lang w:val="en-GB"/>
        </w:rPr>
      </w:pPr>
      <w:r w:rsidRPr="00763E1A">
        <w:rPr>
          <w:lang w:val="en-GB"/>
        </w:rPr>
        <w:t>When we update this Cookie Statement, we will provide the updated version.</w:t>
      </w:r>
    </w:p>
    <w:p w14:paraId="3B3AE8A1" w14:textId="77777777" w:rsidR="00763E1A" w:rsidRPr="00763E1A" w:rsidRDefault="00763E1A" w:rsidP="00763E1A">
      <w:pPr>
        <w:pStyle w:val="Geenafstand"/>
        <w:rPr>
          <w:lang w:val="en-GB"/>
        </w:rPr>
      </w:pPr>
      <w:r w:rsidRPr="00763E1A">
        <w:rPr>
          <w:lang w:val="en-GB"/>
        </w:rPr>
        <w:t>If we make changes to the way your personal data is processed, we will give you the opportunity to take note.</w:t>
      </w:r>
    </w:p>
    <w:p w14:paraId="5DFB4D91" w14:textId="77777777" w:rsidR="00763E1A" w:rsidRPr="00763E1A" w:rsidRDefault="00763E1A" w:rsidP="00763E1A">
      <w:pPr>
        <w:pStyle w:val="Geenafstand"/>
        <w:rPr>
          <w:lang w:val="en-GB"/>
        </w:rPr>
      </w:pPr>
    </w:p>
    <w:p w14:paraId="0CDB8ECB" w14:textId="77777777" w:rsidR="00763E1A" w:rsidRPr="00763E1A" w:rsidRDefault="00763E1A" w:rsidP="00763E1A">
      <w:pPr>
        <w:pStyle w:val="Geenafstand"/>
        <w:rPr>
          <w:lang w:val="en-GB"/>
        </w:rPr>
      </w:pPr>
    </w:p>
    <w:p w14:paraId="604E21FB" w14:textId="6681E9D2" w:rsidR="00C56841" w:rsidRPr="00763E1A" w:rsidRDefault="00763E1A" w:rsidP="00763E1A">
      <w:pPr>
        <w:pStyle w:val="Geenafstand"/>
        <w:rPr>
          <w:lang w:val="en-GB"/>
        </w:rPr>
      </w:pPr>
      <w:r w:rsidRPr="001A5971">
        <w:rPr>
          <w:lang w:val="en-GB"/>
        </w:rPr>
        <w:t xml:space="preserve">Cookie statement </w:t>
      </w:r>
      <w:r w:rsidR="001A5971" w:rsidRPr="001A5971">
        <w:rPr>
          <w:lang w:val="en-GB"/>
        </w:rPr>
        <w:t>–</w:t>
      </w:r>
      <w:r w:rsidRPr="001A5971">
        <w:rPr>
          <w:lang w:val="en-GB"/>
        </w:rPr>
        <w:t xml:space="preserve"> version</w:t>
      </w:r>
      <w:r w:rsidR="001A5971" w:rsidRPr="001A5971">
        <w:rPr>
          <w:lang w:val="en-GB"/>
        </w:rPr>
        <w:t xml:space="preserve"> 1</w:t>
      </w:r>
      <w:r w:rsidRPr="001A5971">
        <w:rPr>
          <w:lang w:val="en-GB"/>
        </w:rPr>
        <w:t xml:space="preserve"> </w:t>
      </w:r>
      <w:r w:rsidR="001A5971" w:rsidRPr="001A5971">
        <w:rPr>
          <w:lang w:val="en-GB"/>
        </w:rPr>
        <w:t>–</w:t>
      </w:r>
      <w:r w:rsidRPr="001A5971">
        <w:rPr>
          <w:lang w:val="en-GB"/>
        </w:rPr>
        <w:t xml:space="preserve"> </w:t>
      </w:r>
      <w:r w:rsidR="001A5971" w:rsidRPr="001A5971">
        <w:rPr>
          <w:lang w:val="en-GB"/>
        </w:rPr>
        <w:t>16 December 2020</w:t>
      </w:r>
    </w:p>
    <w:sectPr w:rsidR="00C56841" w:rsidRPr="00763E1A" w:rsidSect="00C3320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5EEAB1" w14:textId="77777777" w:rsidR="00AD42F1" w:rsidRDefault="00AD42F1" w:rsidP="00E91535">
      <w:pPr>
        <w:spacing w:after="0" w:line="240" w:lineRule="auto"/>
      </w:pPr>
      <w:r>
        <w:separator/>
      </w:r>
    </w:p>
  </w:endnote>
  <w:endnote w:type="continuationSeparator" w:id="0">
    <w:p w14:paraId="48CABB19" w14:textId="77777777" w:rsidR="00AD42F1" w:rsidRDefault="00AD42F1" w:rsidP="00E91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8EFFC7" w14:textId="77777777" w:rsidR="00AD42F1" w:rsidRDefault="00AD42F1" w:rsidP="00E91535">
      <w:pPr>
        <w:spacing w:after="0" w:line="240" w:lineRule="auto"/>
      </w:pPr>
      <w:r>
        <w:separator/>
      </w:r>
    </w:p>
  </w:footnote>
  <w:footnote w:type="continuationSeparator" w:id="0">
    <w:p w14:paraId="4FF1650A" w14:textId="77777777" w:rsidR="00AD42F1" w:rsidRDefault="00AD42F1" w:rsidP="00E915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78FA2" w14:textId="155A48DF" w:rsidR="00E91535" w:rsidRDefault="00E91535" w:rsidP="00E91535">
    <w:pPr>
      <w:pStyle w:val="Koptekst"/>
    </w:pPr>
    <w:r w:rsidRPr="008F3302">
      <w:rPr>
        <w:noProof/>
      </w:rPr>
      <w:drawing>
        <wp:inline distT="0" distB="0" distL="0" distR="0" wp14:anchorId="43AA5D44" wp14:editId="079AF99D">
          <wp:extent cx="5760720" cy="1185400"/>
          <wp:effectExtent l="0" t="0" r="0" b="0"/>
          <wp:docPr id="1" name="Image 1" descr="Description : td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tdl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185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6A1F10"/>
    <w:multiLevelType w:val="hybridMultilevel"/>
    <w:tmpl w:val="DDC09D66"/>
    <w:lvl w:ilvl="0" w:tplc="3C38B19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C560F19"/>
    <w:multiLevelType w:val="hybridMultilevel"/>
    <w:tmpl w:val="720CA140"/>
    <w:lvl w:ilvl="0" w:tplc="9CBA07A4">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7CA7283"/>
    <w:multiLevelType w:val="hybridMultilevel"/>
    <w:tmpl w:val="4D682558"/>
    <w:lvl w:ilvl="0" w:tplc="8BDC1B4A">
      <w:start w:val="3"/>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9651B76"/>
    <w:multiLevelType w:val="hybridMultilevel"/>
    <w:tmpl w:val="7FA2F360"/>
    <w:lvl w:ilvl="0" w:tplc="8CB0E12E">
      <w:start w:val="3"/>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F8C1FE5"/>
    <w:multiLevelType w:val="hybridMultilevel"/>
    <w:tmpl w:val="A162967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43C108AA"/>
    <w:multiLevelType w:val="hybridMultilevel"/>
    <w:tmpl w:val="3ECC9934"/>
    <w:lvl w:ilvl="0" w:tplc="3C38B196">
      <w:numFmt w:val="bullet"/>
      <w:lvlText w:val="-"/>
      <w:lvlJc w:val="left"/>
      <w:pPr>
        <w:ind w:left="1080" w:hanging="360"/>
      </w:pPr>
      <w:rPr>
        <w:rFonts w:ascii="Calibri" w:eastAsiaTheme="minorHAnsi"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6" w15:restartNumberingAfterBreak="0">
    <w:nsid w:val="492A08D8"/>
    <w:multiLevelType w:val="hybridMultilevel"/>
    <w:tmpl w:val="FDCE8746"/>
    <w:lvl w:ilvl="0" w:tplc="3C38B19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496A3CB6"/>
    <w:multiLevelType w:val="hybridMultilevel"/>
    <w:tmpl w:val="9BCC6B72"/>
    <w:lvl w:ilvl="0" w:tplc="D8107D1A">
      <w:start w:val="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4C8557F5"/>
    <w:multiLevelType w:val="hybridMultilevel"/>
    <w:tmpl w:val="D2FA7A6C"/>
    <w:lvl w:ilvl="0" w:tplc="1BD41188">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4F121F3B"/>
    <w:multiLevelType w:val="hybridMultilevel"/>
    <w:tmpl w:val="F76C7FE4"/>
    <w:lvl w:ilvl="0" w:tplc="15EC4F2E">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5DB7703E"/>
    <w:multiLevelType w:val="hybridMultilevel"/>
    <w:tmpl w:val="707238CE"/>
    <w:lvl w:ilvl="0" w:tplc="3C38B19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68E7389C"/>
    <w:multiLevelType w:val="hybridMultilevel"/>
    <w:tmpl w:val="4D54F27A"/>
    <w:lvl w:ilvl="0" w:tplc="8CB0E12E">
      <w:start w:val="3"/>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6E6974B5"/>
    <w:multiLevelType w:val="hybridMultilevel"/>
    <w:tmpl w:val="56CC51A2"/>
    <w:lvl w:ilvl="0" w:tplc="3C38B19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7F954383"/>
    <w:multiLevelType w:val="hybridMultilevel"/>
    <w:tmpl w:val="8E306D0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3"/>
  </w:num>
  <w:num w:numId="4">
    <w:abstractNumId w:val="2"/>
  </w:num>
  <w:num w:numId="5">
    <w:abstractNumId w:val="1"/>
  </w:num>
  <w:num w:numId="6">
    <w:abstractNumId w:val="7"/>
  </w:num>
  <w:num w:numId="7">
    <w:abstractNumId w:val="4"/>
  </w:num>
  <w:num w:numId="8">
    <w:abstractNumId w:val="9"/>
  </w:num>
  <w:num w:numId="9">
    <w:abstractNumId w:val="5"/>
  </w:num>
  <w:num w:numId="10">
    <w:abstractNumId w:val="8"/>
  </w:num>
  <w:num w:numId="11">
    <w:abstractNumId w:val="13"/>
  </w:num>
  <w:num w:numId="12">
    <w:abstractNumId w:val="10"/>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11E"/>
    <w:rsid w:val="00023DAF"/>
    <w:rsid w:val="000678C0"/>
    <w:rsid w:val="000822A0"/>
    <w:rsid w:val="000E4D54"/>
    <w:rsid w:val="000E5C9C"/>
    <w:rsid w:val="00187E84"/>
    <w:rsid w:val="00194FE7"/>
    <w:rsid w:val="001A5971"/>
    <w:rsid w:val="001B015B"/>
    <w:rsid w:val="001C39E8"/>
    <w:rsid w:val="001D5313"/>
    <w:rsid w:val="001F04EF"/>
    <w:rsid w:val="00217AFB"/>
    <w:rsid w:val="00236EC7"/>
    <w:rsid w:val="00242721"/>
    <w:rsid w:val="0029478C"/>
    <w:rsid w:val="002C0177"/>
    <w:rsid w:val="002D5BDA"/>
    <w:rsid w:val="002E2FCD"/>
    <w:rsid w:val="003424D9"/>
    <w:rsid w:val="00366299"/>
    <w:rsid w:val="00370609"/>
    <w:rsid w:val="0039573A"/>
    <w:rsid w:val="00425BEB"/>
    <w:rsid w:val="00436A96"/>
    <w:rsid w:val="00442D86"/>
    <w:rsid w:val="004735F6"/>
    <w:rsid w:val="00475AB3"/>
    <w:rsid w:val="004765AD"/>
    <w:rsid w:val="004A085F"/>
    <w:rsid w:val="004A645F"/>
    <w:rsid w:val="004C5710"/>
    <w:rsid w:val="004D017B"/>
    <w:rsid w:val="004D050F"/>
    <w:rsid w:val="004F4D43"/>
    <w:rsid w:val="0051611E"/>
    <w:rsid w:val="00525649"/>
    <w:rsid w:val="00573602"/>
    <w:rsid w:val="00574B3B"/>
    <w:rsid w:val="00582C4B"/>
    <w:rsid w:val="005B4165"/>
    <w:rsid w:val="005E2E0B"/>
    <w:rsid w:val="005F10F5"/>
    <w:rsid w:val="00603450"/>
    <w:rsid w:val="00605002"/>
    <w:rsid w:val="0062331B"/>
    <w:rsid w:val="00624C2F"/>
    <w:rsid w:val="00636583"/>
    <w:rsid w:val="00676E07"/>
    <w:rsid w:val="00681BF8"/>
    <w:rsid w:val="006A1138"/>
    <w:rsid w:val="006E3F95"/>
    <w:rsid w:val="006E4A51"/>
    <w:rsid w:val="00736B05"/>
    <w:rsid w:val="00753663"/>
    <w:rsid w:val="00763E1A"/>
    <w:rsid w:val="007663D5"/>
    <w:rsid w:val="00791E5C"/>
    <w:rsid w:val="007A306B"/>
    <w:rsid w:val="007B7D27"/>
    <w:rsid w:val="007C735B"/>
    <w:rsid w:val="007D1E5B"/>
    <w:rsid w:val="007F2E45"/>
    <w:rsid w:val="00811852"/>
    <w:rsid w:val="00822A3E"/>
    <w:rsid w:val="00826637"/>
    <w:rsid w:val="008560C0"/>
    <w:rsid w:val="00880C0C"/>
    <w:rsid w:val="00906E5B"/>
    <w:rsid w:val="00930283"/>
    <w:rsid w:val="00953C88"/>
    <w:rsid w:val="00967237"/>
    <w:rsid w:val="00967D03"/>
    <w:rsid w:val="009715E7"/>
    <w:rsid w:val="009A1E2F"/>
    <w:rsid w:val="00A00C96"/>
    <w:rsid w:val="00A76837"/>
    <w:rsid w:val="00A857D8"/>
    <w:rsid w:val="00A86920"/>
    <w:rsid w:val="00A95434"/>
    <w:rsid w:val="00AA06D8"/>
    <w:rsid w:val="00AD42F1"/>
    <w:rsid w:val="00B0374D"/>
    <w:rsid w:val="00B35E5C"/>
    <w:rsid w:val="00B71CB7"/>
    <w:rsid w:val="00B90F09"/>
    <w:rsid w:val="00BA5D7A"/>
    <w:rsid w:val="00BF11A5"/>
    <w:rsid w:val="00BF5C78"/>
    <w:rsid w:val="00C10E17"/>
    <w:rsid w:val="00C14FEB"/>
    <w:rsid w:val="00C3320F"/>
    <w:rsid w:val="00C56841"/>
    <w:rsid w:val="00C77E9A"/>
    <w:rsid w:val="00CA4FAF"/>
    <w:rsid w:val="00CA60A0"/>
    <w:rsid w:val="00CD20DE"/>
    <w:rsid w:val="00CE78CD"/>
    <w:rsid w:val="00D21CE0"/>
    <w:rsid w:val="00D3252B"/>
    <w:rsid w:val="00D52EEB"/>
    <w:rsid w:val="00D94D4B"/>
    <w:rsid w:val="00E07736"/>
    <w:rsid w:val="00E33FEF"/>
    <w:rsid w:val="00E36943"/>
    <w:rsid w:val="00E77054"/>
    <w:rsid w:val="00E85AFB"/>
    <w:rsid w:val="00E91535"/>
    <w:rsid w:val="00EC4288"/>
    <w:rsid w:val="00ED3138"/>
    <w:rsid w:val="00EE5DEB"/>
    <w:rsid w:val="00EF4521"/>
    <w:rsid w:val="00F2217D"/>
    <w:rsid w:val="00FC0A75"/>
    <w:rsid w:val="00FC51EE"/>
    <w:rsid w:val="00FD31B2"/>
    <w:rsid w:val="00FE370D"/>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E7E223"/>
  <w15:chartTrackingRefBased/>
  <w15:docId w15:val="{A0BABC3B-A0AB-4519-9048-0E9E3EA94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1611E"/>
    <w:pPr>
      <w:spacing w:after="0" w:line="240" w:lineRule="auto"/>
    </w:pPr>
  </w:style>
  <w:style w:type="paragraph" w:styleId="Ballontekst">
    <w:name w:val="Balloon Text"/>
    <w:basedOn w:val="Standaard"/>
    <w:link w:val="BallontekstChar"/>
    <w:uiPriority w:val="99"/>
    <w:semiHidden/>
    <w:unhideWhenUsed/>
    <w:rsid w:val="00C5684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56841"/>
    <w:rPr>
      <w:rFonts w:ascii="Segoe UI" w:hAnsi="Segoe UI" w:cs="Segoe UI"/>
      <w:sz w:val="18"/>
      <w:szCs w:val="18"/>
    </w:rPr>
  </w:style>
  <w:style w:type="table" w:styleId="Tabelraster">
    <w:name w:val="Table Grid"/>
    <w:basedOn w:val="Standaardtabel"/>
    <w:uiPriority w:val="39"/>
    <w:rsid w:val="00C568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C56841"/>
    <w:rPr>
      <w:color w:val="0563C1" w:themeColor="hyperlink"/>
      <w:u w:val="single"/>
    </w:rPr>
  </w:style>
  <w:style w:type="character" w:styleId="Onopgelostemelding">
    <w:name w:val="Unresolved Mention"/>
    <w:basedOn w:val="Standaardalinea-lettertype"/>
    <w:uiPriority w:val="99"/>
    <w:semiHidden/>
    <w:unhideWhenUsed/>
    <w:rsid w:val="00A857D8"/>
    <w:rPr>
      <w:color w:val="605E5C"/>
      <w:shd w:val="clear" w:color="auto" w:fill="E1DFDD"/>
    </w:rPr>
  </w:style>
  <w:style w:type="character" w:styleId="Verwijzingopmerking">
    <w:name w:val="annotation reference"/>
    <w:basedOn w:val="Standaardalinea-lettertype"/>
    <w:uiPriority w:val="99"/>
    <w:semiHidden/>
    <w:unhideWhenUsed/>
    <w:rsid w:val="00CA60A0"/>
    <w:rPr>
      <w:sz w:val="16"/>
      <w:szCs w:val="16"/>
    </w:rPr>
  </w:style>
  <w:style w:type="paragraph" w:styleId="Tekstopmerking">
    <w:name w:val="annotation text"/>
    <w:basedOn w:val="Standaard"/>
    <w:link w:val="TekstopmerkingChar"/>
    <w:unhideWhenUsed/>
    <w:rsid w:val="00CA60A0"/>
    <w:pPr>
      <w:spacing w:line="240" w:lineRule="auto"/>
    </w:pPr>
    <w:rPr>
      <w:sz w:val="20"/>
      <w:szCs w:val="20"/>
    </w:rPr>
  </w:style>
  <w:style w:type="character" w:customStyle="1" w:styleId="TekstopmerkingChar">
    <w:name w:val="Tekst opmerking Char"/>
    <w:basedOn w:val="Standaardalinea-lettertype"/>
    <w:link w:val="Tekstopmerking"/>
    <w:rsid w:val="00CA60A0"/>
    <w:rPr>
      <w:sz w:val="20"/>
      <w:szCs w:val="20"/>
    </w:rPr>
  </w:style>
  <w:style w:type="paragraph" w:styleId="Onderwerpvanopmerking">
    <w:name w:val="annotation subject"/>
    <w:basedOn w:val="Tekstopmerking"/>
    <w:next w:val="Tekstopmerking"/>
    <w:link w:val="OnderwerpvanopmerkingChar"/>
    <w:uiPriority w:val="99"/>
    <w:semiHidden/>
    <w:unhideWhenUsed/>
    <w:rsid w:val="00CA60A0"/>
    <w:rPr>
      <w:b/>
      <w:bCs/>
    </w:rPr>
  </w:style>
  <w:style w:type="character" w:customStyle="1" w:styleId="OnderwerpvanopmerkingChar">
    <w:name w:val="Onderwerp van opmerking Char"/>
    <w:basedOn w:val="TekstopmerkingChar"/>
    <w:link w:val="Onderwerpvanopmerking"/>
    <w:uiPriority w:val="99"/>
    <w:semiHidden/>
    <w:rsid w:val="00CA60A0"/>
    <w:rPr>
      <w:b/>
      <w:bCs/>
      <w:sz w:val="20"/>
      <w:szCs w:val="20"/>
    </w:rPr>
  </w:style>
  <w:style w:type="paragraph" w:styleId="Koptekst">
    <w:name w:val="header"/>
    <w:basedOn w:val="Standaard"/>
    <w:link w:val="KoptekstChar"/>
    <w:uiPriority w:val="99"/>
    <w:unhideWhenUsed/>
    <w:rsid w:val="00E9153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91535"/>
  </w:style>
  <w:style w:type="paragraph" w:styleId="Voettekst">
    <w:name w:val="footer"/>
    <w:basedOn w:val="Standaard"/>
    <w:link w:val="VoettekstChar"/>
    <w:uiPriority w:val="99"/>
    <w:unhideWhenUsed/>
    <w:rsid w:val="00E9153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91535"/>
  </w:style>
  <w:style w:type="paragraph" w:styleId="Revisie">
    <w:name w:val="Revision"/>
    <w:hidden/>
    <w:uiPriority w:val="99"/>
    <w:semiHidden/>
    <w:rsid w:val="00D94D4B"/>
    <w:pPr>
      <w:spacing w:after="0" w:line="240" w:lineRule="auto"/>
    </w:pPr>
  </w:style>
  <w:style w:type="paragraph" w:styleId="Lijstalinea">
    <w:name w:val="List Paragraph"/>
    <w:basedOn w:val="Standaard"/>
    <w:uiPriority w:val="34"/>
    <w:qFormat/>
    <w:rsid w:val="006233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070879">
      <w:bodyDiv w:val="1"/>
      <w:marLeft w:val="0"/>
      <w:marRight w:val="0"/>
      <w:marTop w:val="0"/>
      <w:marBottom w:val="0"/>
      <w:divBdr>
        <w:top w:val="none" w:sz="0" w:space="0" w:color="auto"/>
        <w:left w:val="none" w:sz="0" w:space="0" w:color="auto"/>
        <w:bottom w:val="none" w:sz="0" w:space="0" w:color="auto"/>
        <w:right w:val="none" w:sz="0" w:space="0" w:color="auto"/>
      </w:divBdr>
    </w:div>
    <w:div w:id="2092388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C3786D-C1CB-4D97-8447-F740DFA29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769</Words>
  <Characters>4233</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Dirks, Ellen /BE</dc:creator>
  <cp:keywords/>
  <dc:description/>
  <cp:lastModifiedBy>Dirks, Ellen /BE</cp:lastModifiedBy>
  <cp:revision>3</cp:revision>
  <cp:lastPrinted>2020-03-09T18:05:00Z</cp:lastPrinted>
  <dcterms:created xsi:type="dcterms:W3CDTF">2021-01-13T16:08:00Z</dcterms:created>
  <dcterms:modified xsi:type="dcterms:W3CDTF">2021-01-13T17:54:00Z</dcterms:modified>
</cp:coreProperties>
</file>